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0"/>
      </w:tblGrid>
      <w:tr w:rsidR="00E04C18" w14:paraId="4E1A8DAA" w14:textId="77777777" w:rsidTr="00674415">
        <w:trPr>
          <w:trHeight w:val="263"/>
        </w:trPr>
        <w:tc>
          <w:tcPr>
            <w:tcW w:w="9690" w:type="dxa"/>
          </w:tcPr>
          <w:p w14:paraId="7175C52F" w14:textId="77777777" w:rsidR="00E04C18" w:rsidRDefault="00E04C18" w:rsidP="001C1256">
            <w:pPr>
              <w:tabs>
                <w:tab w:val="left" w:pos="9356"/>
                <w:tab w:val="left" w:pos="9498"/>
                <w:tab w:val="left" w:pos="9639"/>
              </w:tabs>
              <w:rPr>
                <w:b/>
                <w:sz w:val="32"/>
                <w:szCs w:val="32"/>
              </w:rPr>
            </w:pPr>
            <w:r>
              <w:rPr>
                <w:b/>
                <w:sz w:val="32"/>
                <w:szCs w:val="32"/>
              </w:rPr>
              <w:t xml:space="preserve">             </w:t>
            </w:r>
            <w:r w:rsidRPr="00FA48BB">
              <w:rPr>
                <w:b/>
                <w:sz w:val="32"/>
                <w:szCs w:val="32"/>
              </w:rPr>
              <w:t>Mødre i Bøn Bønneark</w:t>
            </w:r>
            <w:r>
              <w:rPr>
                <w:b/>
                <w:sz w:val="32"/>
                <w:szCs w:val="32"/>
              </w:rPr>
              <w:t xml:space="preserve">             </w:t>
            </w:r>
            <w:r w:rsidRPr="00674415">
              <w:rPr>
                <w:sz w:val="24"/>
                <w:szCs w:val="28"/>
              </w:rPr>
              <w:t>Dato:_________________</w:t>
            </w:r>
          </w:p>
        </w:tc>
      </w:tr>
    </w:tbl>
    <w:p w14:paraId="1F46E63A" w14:textId="77777777" w:rsidR="001C1256" w:rsidRPr="001C1256" w:rsidRDefault="001C1256" w:rsidP="001C1256">
      <w:pPr>
        <w:pStyle w:val="Listeafsnit"/>
        <w:spacing w:line="240" w:lineRule="auto"/>
        <w:ind w:left="426"/>
        <w:rPr>
          <w:sz w:val="24"/>
          <w:szCs w:val="24"/>
        </w:rPr>
      </w:pPr>
    </w:p>
    <w:p w14:paraId="4E4B2EED" w14:textId="11FFD97A" w:rsidR="008A73AB" w:rsidRPr="001C1256" w:rsidRDefault="007B1D43" w:rsidP="001C1256">
      <w:pPr>
        <w:pStyle w:val="Listeafsnit"/>
        <w:numPr>
          <w:ilvl w:val="0"/>
          <w:numId w:val="6"/>
        </w:numPr>
        <w:spacing w:line="240" w:lineRule="auto"/>
        <w:ind w:left="426"/>
        <w:rPr>
          <w:b/>
          <w:sz w:val="24"/>
          <w:szCs w:val="24"/>
        </w:rPr>
      </w:pPr>
      <w:r w:rsidRPr="00097299">
        <w:rPr>
          <w:b/>
          <w:sz w:val="24"/>
          <w:szCs w:val="24"/>
        </w:rPr>
        <w:t xml:space="preserve">Tilbedelse: </w:t>
      </w:r>
      <w:r w:rsidRPr="00097299">
        <w:rPr>
          <w:sz w:val="24"/>
          <w:szCs w:val="24"/>
        </w:rPr>
        <w:t>Pris / tilbed Gud f</w:t>
      </w:r>
      <w:r w:rsidR="008A73AB">
        <w:rPr>
          <w:sz w:val="24"/>
          <w:szCs w:val="24"/>
        </w:rPr>
        <w:t xml:space="preserve">or den han er, hans egenskaber: </w:t>
      </w:r>
      <w:r w:rsidRPr="001C1256">
        <w:rPr>
          <w:b/>
          <w:sz w:val="24"/>
          <w:szCs w:val="24"/>
        </w:rPr>
        <w:t>Gud er</w:t>
      </w:r>
      <w:r w:rsidR="008A73AB" w:rsidRPr="001C1256">
        <w:rPr>
          <w:b/>
          <w:sz w:val="24"/>
          <w:szCs w:val="24"/>
        </w:rPr>
        <w:t xml:space="preserve"> sandhed. </w:t>
      </w:r>
    </w:p>
    <w:tbl>
      <w:tblPr>
        <w:tblStyle w:val="Tabel-Gitter"/>
        <w:tblW w:w="10077" w:type="dxa"/>
        <w:tblInd w:w="137" w:type="dxa"/>
        <w:tblLook w:val="04A0" w:firstRow="1" w:lastRow="0" w:firstColumn="1" w:lastColumn="0" w:noHBand="0" w:noVBand="1"/>
      </w:tblPr>
      <w:tblGrid>
        <w:gridCol w:w="4970"/>
        <w:gridCol w:w="5107"/>
      </w:tblGrid>
      <w:tr w:rsidR="007B1D43" w14:paraId="5B29DEF6" w14:textId="77777777" w:rsidTr="00674415">
        <w:trPr>
          <w:trHeight w:val="4114"/>
        </w:trPr>
        <w:tc>
          <w:tcPr>
            <w:tcW w:w="4970" w:type="dxa"/>
          </w:tcPr>
          <w:p w14:paraId="6EA3ED7B" w14:textId="13A43D6F" w:rsidR="008A73AB" w:rsidRPr="00EE67CC" w:rsidRDefault="008A73AB" w:rsidP="001C1256">
            <w:r w:rsidRPr="00EE67CC">
              <w:t>S</w:t>
            </w:r>
            <w:r w:rsidRPr="00EE67CC">
              <w:rPr>
                <w:b/>
              </w:rPr>
              <w:t xml:space="preserve">alme 33, 4-5 </w:t>
            </w:r>
            <w:r w:rsidRPr="00EE67CC">
              <w:t>Herrens ord er sandt, alt, hvad han gør, står fast. Han elsker ret og retfærdighed, Herrens godhed fylder jorden.</w:t>
            </w:r>
          </w:p>
          <w:p w14:paraId="462DA999" w14:textId="4C92D8F6" w:rsidR="007B1D43" w:rsidRPr="00EE67CC" w:rsidRDefault="008A73AB" w:rsidP="001C1256">
            <w:r w:rsidRPr="00EE67CC">
              <w:rPr>
                <w:b/>
              </w:rPr>
              <w:t>Tit. 1, 1-2:</w:t>
            </w:r>
            <w:r w:rsidRPr="00EE67CC">
              <w:t xml:space="preserve">  Fra Paulus, Guds tjener og Jesu Kristi apostel, udsendt for at kalde Guds udvalgte til tro og til erkendelse af den sandhed, der fører til gudsfrygt, med håb om evigt liv, som Gud, der ikke lyver, har lovet for evige tider siden. </w:t>
            </w:r>
          </w:p>
          <w:p w14:paraId="7FEC672C" w14:textId="36F68912" w:rsidR="00CD0DEA" w:rsidRPr="00EE67CC" w:rsidRDefault="00CD0DEA" w:rsidP="001C1256">
            <w:proofErr w:type="spellStart"/>
            <w:r w:rsidRPr="00EE67CC">
              <w:rPr>
                <w:b/>
              </w:rPr>
              <w:t>Zak</w:t>
            </w:r>
            <w:proofErr w:type="spellEnd"/>
            <w:r w:rsidRPr="00EE67CC">
              <w:rPr>
                <w:b/>
              </w:rPr>
              <w:t xml:space="preserve"> 8, 16-17</w:t>
            </w:r>
            <w:r w:rsidRPr="00EE67CC">
              <w:t>: Dette er, hvad I skal gøre: Tal sandhed med hinanden! Fæld redelige domme i porten, domme, der skaber tryghed.  Tænk ikke ondt i jeres hjerte mod hinanden, elsk ikke den falske ed; for alt dette hader jeg, siger Herren.</w:t>
            </w:r>
          </w:p>
          <w:p w14:paraId="7E5E6EFB" w14:textId="77777777" w:rsidR="001C1256" w:rsidRPr="00EE67CC" w:rsidRDefault="001C1256" w:rsidP="001C1256">
            <w:r w:rsidRPr="00EE67CC">
              <w:rPr>
                <w:b/>
              </w:rPr>
              <w:t>Salme 51,8:</w:t>
            </w:r>
            <w:r w:rsidRPr="00EE67CC">
              <w:t xml:space="preserve">  Du elsker sandhed i det dunkle,</w:t>
            </w:r>
          </w:p>
          <w:p w14:paraId="2CACA3C3" w14:textId="1C108B86" w:rsidR="00097299" w:rsidRPr="00EE67CC" w:rsidRDefault="001C1256" w:rsidP="001C1256">
            <w:r w:rsidRPr="00EE67CC">
              <w:t>du lærer mig visdom i det skjulte.</w:t>
            </w:r>
          </w:p>
        </w:tc>
        <w:tc>
          <w:tcPr>
            <w:tcW w:w="5107" w:type="dxa"/>
          </w:tcPr>
          <w:p w14:paraId="69D7BF65" w14:textId="77777777" w:rsidR="00CD0DEA" w:rsidRPr="00EE67CC" w:rsidRDefault="00CD0DEA" w:rsidP="001C1256">
            <w:r w:rsidRPr="00EE67CC">
              <w:rPr>
                <w:b/>
              </w:rPr>
              <w:t xml:space="preserve">Esajas 65,15: </w:t>
            </w:r>
            <w:r w:rsidRPr="00EE67CC">
              <w:t>så den i landet, der velsigner sig,</w:t>
            </w:r>
          </w:p>
          <w:p w14:paraId="36E63991" w14:textId="697ABC39" w:rsidR="00CD0DEA" w:rsidRPr="00EE67CC" w:rsidRDefault="00CD0DEA" w:rsidP="001C1256">
            <w:r w:rsidRPr="00EE67CC">
              <w:t>velsigner sig ved den trofaste Gud, og den i landet, der sværger, sværger ved den trofaste Gud. For de tidligere trængsler skal glemmes</w:t>
            </w:r>
            <w:r w:rsidR="007078A8">
              <w:t xml:space="preserve"> </w:t>
            </w:r>
            <w:r w:rsidRPr="00EE67CC">
              <w:t>og skjules for mine øjne.</w:t>
            </w:r>
          </w:p>
          <w:p w14:paraId="782BF378" w14:textId="1191DF0F" w:rsidR="00CD0DEA" w:rsidRPr="00EE67CC" w:rsidRDefault="00CD0DEA" w:rsidP="001C1256">
            <w:r w:rsidRPr="00EE67CC">
              <w:rPr>
                <w:b/>
              </w:rPr>
              <w:t>Joh 17,17:</w:t>
            </w:r>
            <w:r w:rsidRPr="00EE67CC">
              <w:t xml:space="preserve"> Hellig dem i sandheden; dit ord er sandhed.</w:t>
            </w:r>
          </w:p>
          <w:p w14:paraId="25D83E78" w14:textId="25363CEF" w:rsidR="00CD0DEA" w:rsidRPr="00EE67CC" w:rsidRDefault="00CD0DEA" w:rsidP="001C1256">
            <w:proofErr w:type="spellStart"/>
            <w:r w:rsidRPr="00EE67CC">
              <w:rPr>
                <w:b/>
              </w:rPr>
              <w:t>Ordspr</w:t>
            </w:r>
            <w:proofErr w:type="spellEnd"/>
            <w:r w:rsidR="00674415">
              <w:rPr>
                <w:b/>
              </w:rPr>
              <w:t>.</w:t>
            </w:r>
            <w:r w:rsidRPr="00EE67CC">
              <w:rPr>
                <w:b/>
              </w:rPr>
              <w:t xml:space="preserve"> 12,22:  </w:t>
            </w:r>
            <w:r w:rsidRPr="00EE67CC">
              <w:t>Løgnagtige læber vækker Herrens afsky, de, der taler sandhed, har hans velbehag.</w:t>
            </w:r>
          </w:p>
          <w:p w14:paraId="76133D76" w14:textId="5403AF2B" w:rsidR="007B1D43" w:rsidRPr="00EE67CC" w:rsidRDefault="00CD0DEA" w:rsidP="001C1256">
            <w:pPr>
              <w:rPr>
                <w:b/>
              </w:rPr>
            </w:pPr>
            <w:r w:rsidRPr="00EE67CC">
              <w:rPr>
                <w:b/>
              </w:rPr>
              <w:t xml:space="preserve">4. Mos 23, 19-20: </w:t>
            </w:r>
            <w:r w:rsidR="00EE67CC" w:rsidRPr="00EE67CC">
              <w:t>G</w:t>
            </w:r>
            <w:r w:rsidRPr="00EE67CC">
              <w:t>ud er ikke et menneske, så han lyver,</w:t>
            </w:r>
            <w:r w:rsidR="00EE67CC" w:rsidRPr="00EE67CC">
              <w:t xml:space="preserve"> </w:t>
            </w:r>
            <w:r w:rsidRPr="00EE67CC">
              <w:t>et menneskebarn, så han angrer.</w:t>
            </w:r>
            <w:r w:rsidR="00EE67CC" w:rsidRPr="00EE67CC">
              <w:t xml:space="preserve"> </w:t>
            </w:r>
            <w:r w:rsidRPr="00EE67CC">
              <w:t>Når han har sagt noget, gør han det;</w:t>
            </w:r>
            <w:r w:rsidR="00EE67CC" w:rsidRPr="00EE67CC">
              <w:t xml:space="preserve"> </w:t>
            </w:r>
            <w:r w:rsidRPr="00EE67CC">
              <w:t>når han har lovet noget, lader han det ske:</w:t>
            </w:r>
            <w:r w:rsidR="00EE67CC" w:rsidRPr="00EE67CC">
              <w:t xml:space="preserve"> </w:t>
            </w:r>
            <w:r w:rsidRPr="00EE67CC">
              <w:t>›Jeg har hentet ham til at velsigne,</w:t>
            </w:r>
            <w:r w:rsidR="00EE67CC" w:rsidRPr="00EE67CC">
              <w:t xml:space="preserve"> </w:t>
            </w:r>
            <w:r w:rsidRPr="00EE67CC">
              <w:t>han skal velsigne, jeg opgiver det ikke!‹</w:t>
            </w:r>
            <w:r w:rsidR="00EE67CC" w:rsidRPr="00EE67CC">
              <w:t xml:space="preserve"> </w:t>
            </w:r>
          </w:p>
        </w:tc>
      </w:tr>
    </w:tbl>
    <w:p w14:paraId="705B7063" w14:textId="77777777" w:rsidR="007B1D43" w:rsidRPr="007B1D43" w:rsidRDefault="007B1D43" w:rsidP="001C1256">
      <w:pPr>
        <w:rPr>
          <w:sz w:val="24"/>
          <w:szCs w:val="24"/>
        </w:rPr>
      </w:pPr>
    </w:p>
    <w:p w14:paraId="7EF36AD1" w14:textId="77777777" w:rsidR="007B1D43" w:rsidRPr="00097299" w:rsidRDefault="007B1D43" w:rsidP="00674415">
      <w:pPr>
        <w:pStyle w:val="Listeafsnit"/>
        <w:numPr>
          <w:ilvl w:val="0"/>
          <w:numId w:val="6"/>
        </w:numPr>
        <w:spacing w:line="240" w:lineRule="auto"/>
        <w:ind w:left="426"/>
        <w:rPr>
          <w:sz w:val="24"/>
          <w:szCs w:val="24"/>
        </w:rPr>
      </w:pPr>
      <w:r w:rsidRPr="00097299">
        <w:rPr>
          <w:b/>
          <w:sz w:val="24"/>
          <w:szCs w:val="24"/>
        </w:rPr>
        <w:t>Syndsbekendelse:</w:t>
      </w:r>
      <w:r w:rsidRPr="00097299">
        <w:rPr>
          <w:sz w:val="24"/>
          <w:szCs w:val="24"/>
        </w:rPr>
        <w:t xml:space="preserve"> Stille hver for sig. Leder begynder og afslutter denne del. </w:t>
      </w:r>
    </w:p>
    <w:p w14:paraId="5B55C0A5" w14:textId="77777777" w:rsidR="007B1D43" w:rsidRPr="00FA48BB" w:rsidRDefault="00FA48BB" w:rsidP="00674415">
      <w:pPr>
        <w:spacing w:line="240" w:lineRule="auto"/>
        <w:ind w:left="426"/>
        <w:rPr>
          <w:sz w:val="24"/>
          <w:szCs w:val="24"/>
        </w:rPr>
      </w:pPr>
      <w:r w:rsidRPr="00FA48BB">
        <w:rPr>
          <w:sz w:val="24"/>
          <w:szCs w:val="24"/>
        </w:rPr>
        <w:t xml:space="preserve">1. </w:t>
      </w:r>
      <w:r w:rsidR="007B1D43" w:rsidRPr="00FA48BB">
        <w:rPr>
          <w:sz w:val="24"/>
          <w:szCs w:val="24"/>
        </w:rPr>
        <w:t>Joh. 1, 9:</w:t>
      </w:r>
      <w:r w:rsidRPr="00FA48BB">
        <w:rPr>
          <w:sz w:val="24"/>
          <w:szCs w:val="24"/>
        </w:rPr>
        <w:t xml:space="preserve"> </w:t>
      </w:r>
      <w:r w:rsidRPr="00FA48BB">
        <w:rPr>
          <w:i/>
          <w:sz w:val="24"/>
          <w:szCs w:val="24"/>
        </w:rPr>
        <w:t>Hvis vi bekender vore synder, er han trofast og retfærdig, så han tilgiver os vore synder og renser os for al uretfærdighed.</w:t>
      </w:r>
      <w:r w:rsidRPr="00FA48BB">
        <w:rPr>
          <w:sz w:val="24"/>
          <w:szCs w:val="24"/>
        </w:rPr>
        <w:t> </w:t>
      </w:r>
    </w:p>
    <w:p w14:paraId="03CC695D" w14:textId="77777777" w:rsidR="007B1D43" w:rsidRDefault="007B1D43" w:rsidP="00674415">
      <w:pPr>
        <w:rPr>
          <w:sz w:val="24"/>
          <w:szCs w:val="24"/>
        </w:rPr>
      </w:pPr>
    </w:p>
    <w:p w14:paraId="53F2CC15" w14:textId="77777777" w:rsidR="007B1D43" w:rsidRPr="00FA48BB" w:rsidRDefault="007B1D43" w:rsidP="00674415">
      <w:pPr>
        <w:pStyle w:val="Listeafsnit"/>
        <w:numPr>
          <w:ilvl w:val="0"/>
          <w:numId w:val="7"/>
        </w:numPr>
        <w:spacing w:line="240" w:lineRule="auto"/>
        <w:ind w:left="426"/>
        <w:rPr>
          <w:i/>
          <w:sz w:val="24"/>
          <w:szCs w:val="24"/>
        </w:rPr>
      </w:pPr>
      <w:r w:rsidRPr="00097299">
        <w:rPr>
          <w:b/>
          <w:sz w:val="24"/>
          <w:szCs w:val="24"/>
        </w:rPr>
        <w:t>Tak:</w:t>
      </w:r>
      <w:r w:rsidRPr="00097299">
        <w:rPr>
          <w:sz w:val="24"/>
          <w:szCs w:val="24"/>
        </w:rPr>
        <w:t xml:space="preserve"> Tak Gud for konkrete bønnesvar og andet, som han har gjort. 1. T</w:t>
      </w:r>
      <w:r w:rsidR="00FA48BB">
        <w:rPr>
          <w:sz w:val="24"/>
          <w:szCs w:val="24"/>
        </w:rPr>
        <w:t>he</w:t>
      </w:r>
      <w:r w:rsidRPr="00097299">
        <w:rPr>
          <w:sz w:val="24"/>
          <w:szCs w:val="24"/>
        </w:rPr>
        <w:t xml:space="preserve">s. 5, 18: </w:t>
      </w:r>
      <w:r w:rsidR="00FA48BB" w:rsidRPr="00FA48BB">
        <w:rPr>
          <w:i/>
          <w:sz w:val="24"/>
          <w:szCs w:val="24"/>
        </w:rPr>
        <w:t>Sig tak under alle forhold; for dette er Guds vilje med jer i Kristus Jesus.</w:t>
      </w:r>
    </w:p>
    <w:p w14:paraId="248C1D6B" w14:textId="77777777" w:rsidR="007B1D43" w:rsidRDefault="007B1D43" w:rsidP="00674415">
      <w:pPr>
        <w:rPr>
          <w:sz w:val="24"/>
          <w:szCs w:val="24"/>
        </w:rPr>
      </w:pPr>
    </w:p>
    <w:p w14:paraId="01CC7741" w14:textId="65FCEF53" w:rsidR="00FA48BB" w:rsidRDefault="007B1D43" w:rsidP="00674415">
      <w:pPr>
        <w:pStyle w:val="Listeafsnit"/>
        <w:numPr>
          <w:ilvl w:val="0"/>
          <w:numId w:val="7"/>
        </w:numPr>
        <w:spacing w:line="240" w:lineRule="auto"/>
        <w:ind w:left="426"/>
      </w:pPr>
      <w:r w:rsidRPr="00097299">
        <w:rPr>
          <w:b/>
          <w:sz w:val="24"/>
          <w:szCs w:val="24"/>
        </w:rPr>
        <w:t>Forbøn:</w:t>
      </w:r>
      <w:r w:rsidRPr="00097299">
        <w:rPr>
          <w:sz w:val="24"/>
          <w:szCs w:val="24"/>
        </w:rPr>
        <w:t xml:space="preserve"> 1. Tim 2, 1:</w:t>
      </w:r>
      <w:r w:rsidR="00FA48BB">
        <w:rPr>
          <w:sz w:val="24"/>
          <w:szCs w:val="24"/>
        </w:rPr>
        <w:t xml:space="preserve"> </w:t>
      </w:r>
      <w:r w:rsidR="00FA48BB" w:rsidRPr="00FA48BB">
        <w:rPr>
          <w:i/>
          <w:sz w:val="24"/>
          <w:szCs w:val="24"/>
        </w:rPr>
        <w:t>Jeg formaner da først af alt til bønner og anråbelser, forbønner og taksigelser for alle mennesker</w:t>
      </w:r>
      <w:r w:rsidR="001C1256">
        <w:rPr>
          <w:i/>
          <w:sz w:val="24"/>
          <w:szCs w:val="24"/>
        </w:rPr>
        <w:t xml:space="preserve">. </w:t>
      </w:r>
      <w:r w:rsidR="001C1256">
        <w:t xml:space="preserve"> </w:t>
      </w:r>
      <w:r w:rsidR="00E11B03">
        <w:t>(</w:t>
      </w:r>
      <w:r>
        <w:t>Del jer op</w:t>
      </w:r>
      <w:r w:rsidR="00FA48BB">
        <w:t xml:space="preserve"> i grupper på to/tre,</w:t>
      </w:r>
      <w:r w:rsidR="00097299">
        <w:t xml:space="preserve"> bed barne</w:t>
      </w:r>
      <w:r>
        <w:t>t</w:t>
      </w:r>
      <w:r w:rsidR="00097299">
        <w:t>s</w:t>
      </w:r>
      <w:r>
        <w:t xml:space="preserve"> na</w:t>
      </w:r>
      <w:r w:rsidR="00520B50">
        <w:t>vn ind i bibelverset, og lad Helligånden</w:t>
      </w:r>
      <w:r>
        <w:t xml:space="preserve"> </w:t>
      </w:r>
      <w:r w:rsidR="00097299">
        <w:t>lede jer til</w:t>
      </w:r>
      <w:r w:rsidR="00E11B03">
        <w:t xml:space="preserve"> </w:t>
      </w:r>
      <w:r w:rsidR="00097299">
        <w:t>forbøn for hvert enkelt bar</w:t>
      </w:r>
      <w:r>
        <w:t>n.</w:t>
      </w:r>
      <w:r w:rsidR="00E11B03">
        <w:t>)</w:t>
      </w:r>
    </w:p>
    <w:p w14:paraId="6D19E343" w14:textId="43CB35AF" w:rsidR="00172DD5" w:rsidRDefault="007B1D43" w:rsidP="00674415">
      <w:pPr>
        <w:pStyle w:val="Listeafsnit"/>
        <w:numPr>
          <w:ilvl w:val="0"/>
          <w:numId w:val="4"/>
        </w:numPr>
      </w:pPr>
      <w:r w:rsidRPr="007B1D43">
        <w:rPr>
          <w:b/>
        </w:rPr>
        <w:t>Bøn for barnet:</w:t>
      </w:r>
      <w:r w:rsidR="00EE67CC">
        <w:t xml:space="preserve"> (3 Joh 1, 4:) Der er ikke noget, der glæder dig Herre mere end at høre at ___________ lever i sandheden. Hjælp_________ til det. Vi beder om at hun/han skal opleve tryghed til å kunne være åben og tale sandt i forskellige situationer.  </w:t>
      </w:r>
    </w:p>
    <w:p w14:paraId="67F3E28D" w14:textId="20B0E72E" w:rsidR="00FA48BB" w:rsidRPr="00FA48BB" w:rsidRDefault="00FA48BB" w:rsidP="00674415">
      <w:pPr>
        <w:pStyle w:val="Listeafsnit"/>
        <w:numPr>
          <w:ilvl w:val="0"/>
          <w:numId w:val="4"/>
        </w:numPr>
        <w:rPr>
          <w:b/>
        </w:rPr>
      </w:pPr>
      <w:r>
        <w:rPr>
          <w:b/>
        </w:rPr>
        <w:t xml:space="preserve">Bøn for lærere: </w:t>
      </w:r>
      <w:r w:rsidR="00EE67CC">
        <w:t xml:space="preserve"> ”For så højt har du Gud elsket __________at du gav din Søn, den enbårne, for at hver den som tror på dig ikke skal gå fortabt, men have evigt liv” Joh 3, 16 Vi beder om frelse for________</w:t>
      </w:r>
    </w:p>
    <w:p w14:paraId="2CDF48AD" w14:textId="77777777" w:rsidR="007B1D43" w:rsidRDefault="007B1D43" w:rsidP="00674415">
      <w:pPr>
        <w:pStyle w:val="Listeafsnit"/>
        <w:numPr>
          <w:ilvl w:val="0"/>
          <w:numId w:val="4"/>
        </w:numPr>
        <w:spacing w:line="240" w:lineRule="auto"/>
        <w:rPr>
          <w:b/>
        </w:rPr>
      </w:pPr>
      <w:r w:rsidRPr="007B1D43">
        <w:rPr>
          <w:b/>
        </w:rPr>
        <w:t xml:space="preserve">Bøn for skole / børnehave / efterskole/ gymnasium / </w:t>
      </w:r>
      <w:r w:rsidR="00097299">
        <w:rPr>
          <w:b/>
        </w:rPr>
        <w:t xml:space="preserve">teknisk skole/ </w:t>
      </w:r>
      <w:r w:rsidRPr="007B1D43">
        <w:rPr>
          <w:b/>
        </w:rPr>
        <w:t>universitet / seminarium mm</w:t>
      </w:r>
    </w:p>
    <w:p w14:paraId="3BC29EF2" w14:textId="65D74ECB" w:rsidR="00EE67CC" w:rsidRDefault="007B1D43" w:rsidP="00674415">
      <w:pPr>
        <w:spacing w:line="240" w:lineRule="auto"/>
        <w:ind w:left="720"/>
      </w:pPr>
      <w:r w:rsidRPr="00590A81">
        <w:t>Bed om frelse for hvert barn, som er nævnt med navn fra klassens navneliste (antal af navne afhæng</w:t>
      </w:r>
      <w:r w:rsidR="00590A81" w:rsidRPr="00590A81">
        <w:t xml:space="preserve">er af, hvor meget tid I </w:t>
      </w:r>
      <w:r w:rsidRPr="00590A81">
        <w:t>har</w:t>
      </w:r>
      <w:r w:rsidR="00590A81">
        <w:t>)</w:t>
      </w:r>
      <w:r w:rsidRPr="00590A81">
        <w:t>.</w:t>
      </w:r>
      <w:r w:rsidR="00E11B03">
        <w:br/>
      </w:r>
      <w:r w:rsidR="00EE67CC">
        <w:t>- Be</w:t>
      </w:r>
      <w:r w:rsidR="001C1256">
        <w:t>d</w:t>
      </w:r>
      <w:r w:rsidR="00EE67CC">
        <w:t xml:space="preserve"> om frelse for børn nævnt med navn fra klasseliste (antallet af navne afhænger af hvor meget tid I har.) </w:t>
      </w:r>
    </w:p>
    <w:p w14:paraId="24DB31CF" w14:textId="0FF6A1E2" w:rsidR="001C1256" w:rsidRDefault="00EE67CC" w:rsidP="00674415">
      <w:pPr>
        <w:spacing w:line="240" w:lineRule="auto"/>
        <w:ind w:left="720"/>
      </w:pPr>
      <w:r>
        <w:t>- Be</w:t>
      </w:r>
      <w:r w:rsidR="001C1256">
        <w:t>d</w:t>
      </w:r>
      <w:r>
        <w:t xml:space="preserve"> om at lærerne snakker ret</w:t>
      </w:r>
      <w:r w:rsidR="001C1256">
        <w:t>fæ</w:t>
      </w:r>
      <w:r>
        <w:t>rdig og san</w:t>
      </w:r>
      <w:r w:rsidR="001C1256">
        <w:t>d</w:t>
      </w:r>
      <w:r>
        <w:t xml:space="preserve">t om og til hverandre. </w:t>
      </w:r>
    </w:p>
    <w:p w14:paraId="7CA7C6C3" w14:textId="3552F841" w:rsidR="00EE67CC" w:rsidRDefault="001C1256" w:rsidP="00674415">
      <w:pPr>
        <w:spacing w:line="240" w:lineRule="auto"/>
        <w:ind w:left="720"/>
      </w:pPr>
      <w:r>
        <w:t>- Bed om forebyggende arbej</w:t>
      </w:r>
      <w:r w:rsidR="00EE67CC">
        <w:t>d</w:t>
      </w:r>
      <w:r>
        <w:t>e mod</w:t>
      </w:r>
      <w:r w:rsidR="00EE67CC">
        <w:t xml:space="preserve"> alkohol og narkotika.</w:t>
      </w:r>
    </w:p>
    <w:p w14:paraId="731262CC" w14:textId="77777777" w:rsidR="00097299" w:rsidRPr="00097299" w:rsidRDefault="00097299" w:rsidP="00674415">
      <w:pPr>
        <w:pStyle w:val="Listeafsnit"/>
        <w:numPr>
          <w:ilvl w:val="0"/>
          <w:numId w:val="4"/>
        </w:numPr>
        <w:spacing w:line="240" w:lineRule="auto"/>
        <w:rPr>
          <w:b/>
        </w:rPr>
      </w:pPr>
      <w:r w:rsidRPr="00097299">
        <w:rPr>
          <w:b/>
        </w:rPr>
        <w:t>Bøn for Mødre i Bøn</w:t>
      </w:r>
      <w:r>
        <w:rPr>
          <w:b/>
        </w:rPr>
        <w:t xml:space="preserve"> </w:t>
      </w:r>
    </w:p>
    <w:p w14:paraId="23652DE4" w14:textId="40F041B8" w:rsidR="007B1D43" w:rsidRPr="00E04C18" w:rsidRDefault="00E04C18" w:rsidP="00674415">
      <w:pPr>
        <w:spacing w:line="240" w:lineRule="auto"/>
        <w:rPr>
          <w:rFonts w:ascii="Segoe UI" w:eastAsia="Times New Roman" w:hAnsi="Segoe UI" w:cs="Segoe UI"/>
          <w:color w:val="000000"/>
          <w:sz w:val="24"/>
          <w:szCs w:val="24"/>
          <w:lang w:val="nb-NO" w:eastAsia="nb-NO"/>
        </w:rPr>
      </w:pPr>
      <w:r>
        <w:t xml:space="preserve">      </w:t>
      </w:r>
      <w:r w:rsidR="00097299">
        <w:t>Bed om at flere mødre skal komme sammen for at bede for børn og skolerne</w:t>
      </w:r>
      <w:r w:rsidR="0066463E">
        <w:rPr>
          <w:b/>
        </w:rPr>
        <w:t>.</w:t>
      </w:r>
      <w:r w:rsidR="00E11B03">
        <w:rPr>
          <w:b/>
        </w:rPr>
        <w:br/>
      </w:r>
      <w:r>
        <w:t xml:space="preserve">      </w:t>
      </w:r>
      <w:r w:rsidR="00E11B03" w:rsidRPr="00E11B03">
        <w:t>Bed</w:t>
      </w:r>
      <w:r w:rsidR="001C1256">
        <w:t xml:space="preserve"> om tryghed og åbenhed i Mødre i Bø</w:t>
      </w:r>
      <w:r w:rsidR="001C1256" w:rsidRPr="001C1256">
        <w:t>n gruppe</w:t>
      </w:r>
      <w:r w:rsidR="001C1256">
        <w:t>rne.</w:t>
      </w:r>
      <w:r>
        <w:br/>
      </w:r>
      <w:r>
        <w:br/>
      </w:r>
      <w:r>
        <w:rPr>
          <w:rFonts w:eastAsia="Times New Roman" w:cstheme="minorHAnsi"/>
          <w:b/>
          <w:color w:val="000000"/>
          <w:sz w:val="24"/>
          <w:szCs w:val="24"/>
          <w:lang w:val="nb-NO" w:eastAsia="nb-NO"/>
        </w:rPr>
        <w:t xml:space="preserve">                                </w:t>
      </w:r>
      <w:r w:rsidRPr="00E04C18">
        <w:rPr>
          <w:rFonts w:eastAsia="Times New Roman" w:cstheme="minorHAnsi"/>
          <w:b/>
          <w:color w:val="000000"/>
          <w:sz w:val="24"/>
          <w:szCs w:val="24"/>
          <w:lang w:val="nb-NO" w:eastAsia="nb-NO"/>
        </w:rPr>
        <w:t>Husk at det som tages op i gruppen skal holdes fortroligt.</w:t>
      </w:r>
    </w:p>
    <w:sectPr w:rsidR="007B1D43" w:rsidRPr="00E04C18" w:rsidSect="0067441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A9CD1" w14:textId="77777777" w:rsidR="00E84335" w:rsidRDefault="00E84335" w:rsidP="00FB751A">
      <w:pPr>
        <w:spacing w:line="240" w:lineRule="auto"/>
      </w:pPr>
      <w:r>
        <w:separator/>
      </w:r>
    </w:p>
  </w:endnote>
  <w:endnote w:type="continuationSeparator" w:id="0">
    <w:p w14:paraId="1A32099B" w14:textId="77777777" w:rsidR="00E84335" w:rsidRDefault="00E84335" w:rsidP="00FB75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8AAF8" w14:textId="77777777" w:rsidR="009F74EB" w:rsidRDefault="009F74E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83074" w14:textId="77777777" w:rsidR="009F74EB" w:rsidRDefault="009F74E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88AEA" w14:textId="77777777" w:rsidR="009F74EB" w:rsidRDefault="009F74E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A5C1A" w14:textId="77777777" w:rsidR="00E84335" w:rsidRDefault="00E84335" w:rsidP="00FB751A">
      <w:pPr>
        <w:spacing w:line="240" w:lineRule="auto"/>
      </w:pPr>
      <w:r>
        <w:separator/>
      </w:r>
    </w:p>
  </w:footnote>
  <w:footnote w:type="continuationSeparator" w:id="0">
    <w:p w14:paraId="262DCAE5" w14:textId="77777777" w:rsidR="00E84335" w:rsidRDefault="00E84335" w:rsidP="00FB75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9C019" w14:textId="77777777" w:rsidR="009F74EB" w:rsidRDefault="009F74E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9BC7A" w14:textId="73B1A1C5" w:rsidR="00FB751A" w:rsidRDefault="00FB751A">
    <w:pPr>
      <w:pStyle w:val="Sidehoved"/>
    </w:pPr>
    <w:r>
      <w:rPr>
        <w:noProof/>
        <w:lang w:eastAsia="da-DK"/>
      </w:rPr>
      <mc:AlternateContent>
        <mc:Choice Requires="wps">
          <w:drawing>
            <wp:anchor distT="45720" distB="45720" distL="114300" distR="114300" simplePos="0" relativeHeight="251659264" behindDoc="0" locked="0" layoutInCell="1" allowOverlap="1" wp14:anchorId="4F21276F" wp14:editId="38CC77A5">
              <wp:simplePos x="0" y="0"/>
              <wp:positionH relativeFrom="margin">
                <wp:posOffset>2106295</wp:posOffset>
              </wp:positionH>
              <wp:positionV relativeFrom="paragraph">
                <wp:posOffset>-149225</wp:posOffset>
              </wp:positionV>
              <wp:extent cx="3953509" cy="1122679"/>
              <wp:effectExtent l="0" t="0" r="9525" b="508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3509" cy="1122679"/>
                      </a:xfrm>
                      <a:prstGeom prst="rect">
                        <a:avLst/>
                      </a:prstGeom>
                      <a:solidFill>
                        <a:srgbClr val="FFFFFF"/>
                      </a:solidFill>
                      <a:ln w="9525">
                        <a:noFill/>
                        <a:miter lim="800000"/>
                        <a:headEnd/>
                        <a:tailEnd/>
                      </a:ln>
                    </wps:spPr>
                    <wps:txbx>
                      <w:txbxContent>
                        <w:p w14:paraId="25DC01A2" w14:textId="025A2AF3" w:rsidR="00FB751A" w:rsidRPr="00FB751A" w:rsidRDefault="00FB751A" w:rsidP="00FB751A">
                          <w:pPr>
                            <w:ind w:left="284"/>
                            <w:rPr>
                              <w:rFonts w:cs="Segoe UI"/>
                              <w:i/>
                              <w:color w:val="1F497D" w:themeColor="text2"/>
                              <w:shd w:val="clear" w:color="auto" w:fill="FFFFFF"/>
                            </w:rPr>
                          </w:pPr>
                          <w:r w:rsidRPr="00FB751A">
                            <w:rPr>
                              <w:rFonts w:cs="Segoe UI"/>
                              <w:color w:val="1F497D" w:themeColor="text2"/>
                              <w:shd w:val="clear" w:color="auto" w:fill="FFFFFF"/>
                            </w:rPr>
                            <w:t xml:space="preserve">Klagesangene 2, 19: </w:t>
                          </w:r>
                          <w:r w:rsidRPr="00FB751A">
                            <w:rPr>
                              <w:rFonts w:cs="Segoe UI"/>
                              <w:i/>
                              <w:color w:val="1F497D" w:themeColor="text2"/>
                              <w:shd w:val="clear" w:color="auto" w:fill="FFFFFF"/>
                            </w:rPr>
                            <w:t>Stå op og klag om natten, når vag</w:t>
                          </w:r>
                          <w:r w:rsidR="009F74EB">
                            <w:rPr>
                              <w:rFonts w:cs="Segoe UI"/>
                              <w:i/>
                              <w:color w:val="1F497D" w:themeColor="text2"/>
                              <w:shd w:val="clear" w:color="auto" w:fill="FFFFFF"/>
                            </w:rPr>
                            <w:t>t</w:t>
                          </w:r>
                          <w:bookmarkStart w:id="0" w:name="_GoBack"/>
                          <w:bookmarkEnd w:id="0"/>
                          <w:r w:rsidRPr="00FB751A">
                            <w:rPr>
                              <w:rFonts w:cs="Segoe UI"/>
                              <w:i/>
                              <w:color w:val="1F497D" w:themeColor="text2"/>
                              <w:shd w:val="clear" w:color="auto" w:fill="FFFFFF"/>
                            </w:rPr>
                            <w:t>erne skifter, udøs dit hjerte som vand for Herrens ansigt! Løft dine hænder til ham i bøn for dine børns liv; de ligger afkræftede af sult på hvert gadehjørne.</w:t>
                          </w:r>
                        </w:p>
                        <w:p w14:paraId="043778E6" w14:textId="77777777" w:rsidR="00FB751A" w:rsidRDefault="00FB751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21276F" id="_x0000_t202" coordsize="21600,21600" o:spt="202" path="m,l,21600r21600,l21600,xe">
              <v:stroke joinstyle="miter"/>
              <v:path gradientshapeok="t" o:connecttype="rect"/>
            </v:shapetype>
            <v:shape id="Tekstboks 2" o:spid="_x0000_s1026" type="#_x0000_t202" style="position:absolute;margin-left:165.85pt;margin-top:-11.75pt;width:311.3pt;height:88.4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" stroked="f">
              <v:textbox style="mso-fit-shape-to-text:t">
                <w:txbxContent>
                  <w:p w14:paraId="25DC01A2" w14:textId="025A2AF3" w:rsidR="00FB751A" w:rsidRPr="00FB751A" w:rsidRDefault="00FB751A" w:rsidP="00FB751A">
                    <w:pPr>
                      <w:ind w:left="284"/>
                      <w:rPr>
                        <w:rFonts w:cs="Segoe UI"/>
                        <w:i/>
                        <w:color w:val="1F497D" w:themeColor="text2"/>
                        <w:shd w:val="clear" w:color="auto" w:fill="FFFFFF"/>
                      </w:rPr>
                    </w:pPr>
                    <w:r w:rsidRPr="00FB751A">
                      <w:rPr>
                        <w:rFonts w:cs="Segoe UI"/>
                        <w:color w:val="1F497D" w:themeColor="text2"/>
                        <w:shd w:val="clear" w:color="auto" w:fill="FFFFFF"/>
                      </w:rPr>
                      <w:t xml:space="preserve">Klagesangene 2, 19: </w:t>
                    </w:r>
                    <w:r w:rsidRPr="00FB751A">
                      <w:rPr>
                        <w:rFonts w:cs="Segoe UI"/>
                        <w:i/>
                        <w:color w:val="1F497D" w:themeColor="text2"/>
                        <w:shd w:val="clear" w:color="auto" w:fill="FFFFFF"/>
                      </w:rPr>
                      <w:t>Stå op og klag om natten, når vag</w:t>
                    </w:r>
                    <w:r w:rsidR="009F74EB">
                      <w:rPr>
                        <w:rFonts w:cs="Segoe UI"/>
                        <w:i/>
                        <w:color w:val="1F497D" w:themeColor="text2"/>
                        <w:shd w:val="clear" w:color="auto" w:fill="FFFFFF"/>
                      </w:rPr>
                      <w:t>t</w:t>
                    </w:r>
                    <w:bookmarkStart w:id="1" w:name="_GoBack"/>
                    <w:bookmarkEnd w:id="1"/>
                    <w:r w:rsidRPr="00FB751A">
                      <w:rPr>
                        <w:rFonts w:cs="Segoe UI"/>
                        <w:i/>
                        <w:color w:val="1F497D" w:themeColor="text2"/>
                        <w:shd w:val="clear" w:color="auto" w:fill="FFFFFF"/>
                      </w:rPr>
                      <w:t>erne skifter, udøs dit hjerte som vand for Herrens ansigt! Løft dine hænder til ham i bøn for dine børns liv; de ligger afkræftede af sult på hvert gadehjørne.</w:t>
                    </w:r>
                  </w:p>
                  <w:p w14:paraId="043778E6" w14:textId="77777777" w:rsidR="00FB751A" w:rsidRDefault="00FB751A"/>
                </w:txbxContent>
              </v:textbox>
              <w10:wrap type="square" anchorx="margin"/>
            </v:shape>
          </w:pict>
        </mc:Fallback>
      </mc:AlternateContent>
    </w:r>
    <w:r w:rsidR="00E04C18">
      <w:t xml:space="preserve">          </w:t>
    </w:r>
    <w:r w:rsidR="005566E9">
      <w:rPr>
        <w:noProof/>
        <w:lang w:eastAsia="da-DK"/>
      </w:rPr>
      <w:drawing>
        <wp:inline distT="0" distB="0" distL="0" distR="0" wp14:anchorId="0097EBB2" wp14:editId="70A07CDA">
          <wp:extent cx="1008554" cy="688303"/>
          <wp:effectExtent l="0" t="0" r="127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tretch>
                    <a:fillRect/>
                  </a:stretch>
                </pic:blipFill>
                <pic:spPr>
                  <a:xfrm>
                    <a:off x="0" y="0"/>
                    <a:ext cx="1018229" cy="694906"/>
                  </a:xfrm>
                  <a:prstGeom prst="rect">
                    <a:avLst/>
                  </a:prstGeom>
                </pic:spPr>
              </pic:pic>
            </a:graphicData>
          </a:graphic>
        </wp:inline>
      </w:drawing>
    </w:r>
  </w:p>
  <w:p w14:paraId="15205583" w14:textId="77777777" w:rsidR="00FB751A" w:rsidRDefault="00FB751A">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8B837" w14:textId="77777777" w:rsidR="009F74EB" w:rsidRDefault="009F74E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5999"/>
    <w:multiLevelType w:val="hybridMultilevel"/>
    <w:tmpl w:val="C46CF736"/>
    <w:lvl w:ilvl="0" w:tplc="A9C6863A">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8258CF"/>
    <w:multiLevelType w:val="hybridMultilevel"/>
    <w:tmpl w:val="7AA0EADA"/>
    <w:lvl w:ilvl="0" w:tplc="71DA1554">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58C5E8C"/>
    <w:multiLevelType w:val="hybridMultilevel"/>
    <w:tmpl w:val="F5B4846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83211E1"/>
    <w:multiLevelType w:val="hybridMultilevel"/>
    <w:tmpl w:val="E494BA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D386010"/>
    <w:multiLevelType w:val="hybridMultilevel"/>
    <w:tmpl w:val="B83A41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11421D1"/>
    <w:multiLevelType w:val="hybridMultilevel"/>
    <w:tmpl w:val="6CDEF438"/>
    <w:lvl w:ilvl="0" w:tplc="0D363B5A">
      <w:start w:val="1"/>
      <w:numFmt w:val="bullet"/>
      <w:lvlText w:val=""/>
      <w:lvlJc w:val="left"/>
      <w:pPr>
        <w:ind w:left="720" w:hanging="360"/>
      </w:pPr>
      <w:rPr>
        <w:rFonts w:ascii="Symbol" w:hAnsi="Symbol"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4FB4176"/>
    <w:multiLevelType w:val="hybridMultilevel"/>
    <w:tmpl w:val="0AA49680"/>
    <w:lvl w:ilvl="0" w:tplc="0D363B5A">
      <w:start w:val="1"/>
      <w:numFmt w:val="bullet"/>
      <w:lvlText w:val=""/>
      <w:lvlJc w:val="left"/>
      <w:pPr>
        <w:ind w:left="720" w:hanging="360"/>
      </w:pPr>
      <w:rPr>
        <w:rFonts w:ascii="Symbol" w:hAnsi="Symbol"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D43"/>
    <w:rsid w:val="00097299"/>
    <w:rsid w:val="00172DD5"/>
    <w:rsid w:val="001C1256"/>
    <w:rsid w:val="002D0C44"/>
    <w:rsid w:val="00345ACE"/>
    <w:rsid w:val="004A5E12"/>
    <w:rsid w:val="00520B50"/>
    <w:rsid w:val="005566E9"/>
    <w:rsid w:val="00585760"/>
    <w:rsid w:val="00590A81"/>
    <w:rsid w:val="005A461A"/>
    <w:rsid w:val="006327C0"/>
    <w:rsid w:val="0066463E"/>
    <w:rsid w:val="00674415"/>
    <w:rsid w:val="006D1896"/>
    <w:rsid w:val="007078A8"/>
    <w:rsid w:val="007B1D43"/>
    <w:rsid w:val="00800E05"/>
    <w:rsid w:val="008A73AB"/>
    <w:rsid w:val="008B30B7"/>
    <w:rsid w:val="008E2C99"/>
    <w:rsid w:val="0098343B"/>
    <w:rsid w:val="009F74EB"/>
    <w:rsid w:val="00CD0DEA"/>
    <w:rsid w:val="00DB0F4C"/>
    <w:rsid w:val="00E04C18"/>
    <w:rsid w:val="00E11B03"/>
    <w:rsid w:val="00E34613"/>
    <w:rsid w:val="00E84335"/>
    <w:rsid w:val="00EE67CC"/>
    <w:rsid w:val="00F41CB3"/>
    <w:rsid w:val="00FA48BB"/>
    <w:rsid w:val="00FB75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9E4B96"/>
  <w15:docId w15:val="{809BF4A5-1331-4AD0-BE6A-BF4451B2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B1D4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B1D43"/>
    <w:pPr>
      <w:ind w:left="720"/>
      <w:contextualSpacing/>
    </w:pPr>
  </w:style>
  <w:style w:type="paragraph" w:styleId="Sidehoved">
    <w:name w:val="header"/>
    <w:basedOn w:val="Normal"/>
    <w:link w:val="SidehovedTegn"/>
    <w:uiPriority w:val="99"/>
    <w:unhideWhenUsed/>
    <w:rsid w:val="00FB751A"/>
    <w:pPr>
      <w:tabs>
        <w:tab w:val="center" w:pos="4536"/>
        <w:tab w:val="right" w:pos="9072"/>
      </w:tabs>
      <w:spacing w:line="240" w:lineRule="auto"/>
    </w:pPr>
  </w:style>
  <w:style w:type="character" w:customStyle="1" w:styleId="SidehovedTegn">
    <w:name w:val="Sidehoved Tegn"/>
    <w:basedOn w:val="Standardskrifttypeiafsnit"/>
    <w:link w:val="Sidehoved"/>
    <w:uiPriority w:val="99"/>
    <w:rsid w:val="00FB751A"/>
  </w:style>
  <w:style w:type="paragraph" w:styleId="Sidefod">
    <w:name w:val="footer"/>
    <w:basedOn w:val="Normal"/>
    <w:link w:val="SidefodTegn"/>
    <w:uiPriority w:val="99"/>
    <w:unhideWhenUsed/>
    <w:rsid w:val="00FB751A"/>
    <w:pPr>
      <w:tabs>
        <w:tab w:val="center" w:pos="4536"/>
        <w:tab w:val="right" w:pos="9072"/>
      </w:tabs>
      <w:spacing w:line="240" w:lineRule="auto"/>
    </w:pPr>
  </w:style>
  <w:style w:type="character" w:customStyle="1" w:styleId="SidefodTegn">
    <w:name w:val="Sidefod Tegn"/>
    <w:basedOn w:val="Standardskrifttypeiafsnit"/>
    <w:link w:val="Sidefod"/>
    <w:uiPriority w:val="99"/>
    <w:rsid w:val="00FB751A"/>
  </w:style>
  <w:style w:type="paragraph" w:styleId="Markeringsbobletekst">
    <w:name w:val="Balloon Text"/>
    <w:basedOn w:val="Normal"/>
    <w:link w:val="MarkeringsbobletekstTegn"/>
    <w:uiPriority w:val="99"/>
    <w:semiHidden/>
    <w:unhideWhenUsed/>
    <w:rsid w:val="00F41CB3"/>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41CB3"/>
    <w:rPr>
      <w:rFonts w:ascii="Segoe UI" w:hAnsi="Segoe UI" w:cs="Segoe UI"/>
      <w:sz w:val="18"/>
      <w:szCs w:val="18"/>
    </w:rPr>
  </w:style>
  <w:style w:type="paragraph" w:styleId="NormalWeb">
    <w:name w:val="Normal (Web)"/>
    <w:basedOn w:val="Normal"/>
    <w:uiPriority w:val="99"/>
    <w:semiHidden/>
    <w:unhideWhenUsed/>
    <w:rsid w:val="008A73A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90596">
      <w:bodyDiv w:val="1"/>
      <w:marLeft w:val="0"/>
      <w:marRight w:val="0"/>
      <w:marTop w:val="0"/>
      <w:marBottom w:val="0"/>
      <w:divBdr>
        <w:top w:val="none" w:sz="0" w:space="0" w:color="auto"/>
        <w:left w:val="none" w:sz="0" w:space="0" w:color="auto"/>
        <w:bottom w:val="none" w:sz="0" w:space="0" w:color="auto"/>
        <w:right w:val="none" w:sz="0" w:space="0" w:color="auto"/>
      </w:divBdr>
      <w:divsChild>
        <w:div w:id="1998725979">
          <w:marLeft w:val="750"/>
          <w:marRight w:val="0"/>
          <w:marTop w:val="0"/>
          <w:marBottom w:val="0"/>
          <w:divBdr>
            <w:top w:val="none" w:sz="0" w:space="0" w:color="auto"/>
            <w:left w:val="none" w:sz="0" w:space="0" w:color="auto"/>
            <w:bottom w:val="none" w:sz="0" w:space="0" w:color="auto"/>
            <w:right w:val="none" w:sz="0" w:space="0" w:color="auto"/>
          </w:divBdr>
        </w:div>
        <w:div w:id="1562785385">
          <w:marLeft w:val="750"/>
          <w:marRight w:val="0"/>
          <w:marTop w:val="0"/>
          <w:marBottom w:val="0"/>
          <w:divBdr>
            <w:top w:val="none" w:sz="0" w:space="0" w:color="auto"/>
            <w:left w:val="none" w:sz="0" w:space="0" w:color="auto"/>
            <w:bottom w:val="none" w:sz="0" w:space="0" w:color="auto"/>
            <w:right w:val="none" w:sz="0" w:space="0" w:color="auto"/>
          </w:divBdr>
        </w:div>
        <w:div w:id="1743142030">
          <w:marLeft w:val="750"/>
          <w:marRight w:val="0"/>
          <w:marTop w:val="0"/>
          <w:marBottom w:val="0"/>
          <w:divBdr>
            <w:top w:val="none" w:sz="0" w:space="0" w:color="auto"/>
            <w:left w:val="none" w:sz="0" w:space="0" w:color="auto"/>
            <w:bottom w:val="none" w:sz="0" w:space="0" w:color="auto"/>
            <w:right w:val="none" w:sz="0" w:space="0" w:color="auto"/>
          </w:divBdr>
        </w:div>
        <w:div w:id="826671236">
          <w:marLeft w:val="750"/>
          <w:marRight w:val="0"/>
          <w:marTop w:val="0"/>
          <w:marBottom w:val="0"/>
          <w:divBdr>
            <w:top w:val="none" w:sz="0" w:space="0" w:color="auto"/>
            <w:left w:val="none" w:sz="0" w:space="0" w:color="auto"/>
            <w:bottom w:val="none" w:sz="0" w:space="0" w:color="auto"/>
            <w:right w:val="none" w:sz="0" w:space="0" w:color="auto"/>
          </w:divBdr>
        </w:div>
        <w:div w:id="1081637438">
          <w:marLeft w:val="750"/>
          <w:marRight w:val="0"/>
          <w:marTop w:val="0"/>
          <w:marBottom w:val="0"/>
          <w:divBdr>
            <w:top w:val="none" w:sz="0" w:space="0" w:color="auto"/>
            <w:left w:val="none" w:sz="0" w:space="0" w:color="auto"/>
            <w:bottom w:val="none" w:sz="0" w:space="0" w:color="auto"/>
            <w:right w:val="none" w:sz="0" w:space="0" w:color="auto"/>
          </w:divBdr>
        </w:div>
        <w:div w:id="955480359">
          <w:marLeft w:val="750"/>
          <w:marRight w:val="0"/>
          <w:marTop w:val="0"/>
          <w:marBottom w:val="0"/>
          <w:divBdr>
            <w:top w:val="none" w:sz="0" w:space="0" w:color="auto"/>
            <w:left w:val="none" w:sz="0" w:space="0" w:color="auto"/>
            <w:bottom w:val="none" w:sz="0" w:space="0" w:color="auto"/>
            <w:right w:val="none" w:sz="0" w:space="0" w:color="auto"/>
          </w:divBdr>
        </w:div>
      </w:divsChild>
    </w:div>
    <w:div w:id="231933941">
      <w:bodyDiv w:val="1"/>
      <w:marLeft w:val="0"/>
      <w:marRight w:val="0"/>
      <w:marTop w:val="0"/>
      <w:marBottom w:val="0"/>
      <w:divBdr>
        <w:top w:val="none" w:sz="0" w:space="0" w:color="auto"/>
        <w:left w:val="none" w:sz="0" w:space="0" w:color="auto"/>
        <w:bottom w:val="none" w:sz="0" w:space="0" w:color="auto"/>
        <w:right w:val="none" w:sz="0" w:space="0" w:color="auto"/>
      </w:divBdr>
      <w:divsChild>
        <w:div w:id="183594203">
          <w:marLeft w:val="750"/>
          <w:marRight w:val="0"/>
          <w:marTop w:val="0"/>
          <w:marBottom w:val="0"/>
          <w:divBdr>
            <w:top w:val="none" w:sz="0" w:space="0" w:color="auto"/>
            <w:left w:val="none" w:sz="0" w:space="0" w:color="auto"/>
            <w:bottom w:val="none" w:sz="0" w:space="0" w:color="auto"/>
            <w:right w:val="none" w:sz="0" w:space="0" w:color="auto"/>
          </w:divBdr>
        </w:div>
        <w:div w:id="1029768693">
          <w:marLeft w:val="750"/>
          <w:marRight w:val="0"/>
          <w:marTop w:val="0"/>
          <w:marBottom w:val="0"/>
          <w:divBdr>
            <w:top w:val="none" w:sz="0" w:space="0" w:color="auto"/>
            <w:left w:val="none" w:sz="0" w:space="0" w:color="auto"/>
            <w:bottom w:val="none" w:sz="0" w:space="0" w:color="auto"/>
            <w:right w:val="none" w:sz="0" w:space="0" w:color="auto"/>
          </w:divBdr>
        </w:div>
      </w:divsChild>
    </w:div>
    <w:div w:id="298153736">
      <w:bodyDiv w:val="1"/>
      <w:marLeft w:val="0"/>
      <w:marRight w:val="0"/>
      <w:marTop w:val="0"/>
      <w:marBottom w:val="0"/>
      <w:divBdr>
        <w:top w:val="none" w:sz="0" w:space="0" w:color="auto"/>
        <w:left w:val="none" w:sz="0" w:space="0" w:color="auto"/>
        <w:bottom w:val="none" w:sz="0" w:space="0" w:color="auto"/>
        <w:right w:val="none" w:sz="0" w:space="0" w:color="auto"/>
      </w:divBdr>
      <w:divsChild>
        <w:div w:id="1289629046">
          <w:marLeft w:val="750"/>
          <w:marRight w:val="0"/>
          <w:marTop w:val="0"/>
          <w:marBottom w:val="0"/>
          <w:divBdr>
            <w:top w:val="none" w:sz="0" w:space="0" w:color="auto"/>
            <w:left w:val="none" w:sz="0" w:space="0" w:color="auto"/>
            <w:bottom w:val="none" w:sz="0" w:space="0" w:color="auto"/>
            <w:right w:val="none" w:sz="0" w:space="0" w:color="auto"/>
          </w:divBdr>
        </w:div>
        <w:div w:id="755129294">
          <w:marLeft w:val="750"/>
          <w:marRight w:val="0"/>
          <w:marTop w:val="0"/>
          <w:marBottom w:val="0"/>
          <w:divBdr>
            <w:top w:val="none" w:sz="0" w:space="0" w:color="auto"/>
            <w:left w:val="none" w:sz="0" w:space="0" w:color="auto"/>
            <w:bottom w:val="none" w:sz="0" w:space="0" w:color="auto"/>
            <w:right w:val="none" w:sz="0" w:space="0" w:color="auto"/>
          </w:divBdr>
        </w:div>
        <w:div w:id="4943577">
          <w:marLeft w:val="750"/>
          <w:marRight w:val="0"/>
          <w:marTop w:val="0"/>
          <w:marBottom w:val="0"/>
          <w:divBdr>
            <w:top w:val="none" w:sz="0" w:space="0" w:color="auto"/>
            <w:left w:val="none" w:sz="0" w:space="0" w:color="auto"/>
            <w:bottom w:val="none" w:sz="0" w:space="0" w:color="auto"/>
            <w:right w:val="none" w:sz="0" w:space="0" w:color="auto"/>
          </w:divBdr>
        </w:div>
        <w:div w:id="472021183">
          <w:marLeft w:val="750"/>
          <w:marRight w:val="0"/>
          <w:marTop w:val="0"/>
          <w:marBottom w:val="0"/>
          <w:divBdr>
            <w:top w:val="none" w:sz="0" w:space="0" w:color="auto"/>
            <w:left w:val="none" w:sz="0" w:space="0" w:color="auto"/>
            <w:bottom w:val="none" w:sz="0" w:space="0" w:color="auto"/>
            <w:right w:val="none" w:sz="0" w:space="0" w:color="auto"/>
          </w:divBdr>
        </w:div>
        <w:div w:id="1422489495">
          <w:marLeft w:val="750"/>
          <w:marRight w:val="0"/>
          <w:marTop w:val="0"/>
          <w:marBottom w:val="0"/>
          <w:divBdr>
            <w:top w:val="none" w:sz="0" w:space="0" w:color="auto"/>
            <w:left w:val="none" w:sz="0" w:space="0" w:color="auto"/>
            <w:bottom w:val="none" w:sz="0" w:space="0" w:color="auto"/>
            <w:right w:val="none" w:sz="0" w:space="0" w:color="auto"/>
          </w:divBdr>
        </w:div>
        <w:div w:id="218633181">
          <w:marLeft w:val="750"/>
          <w:marRight w:val="0"/>
          <w:marTop w:val="0"/>
          <w:marBottom w:val="0"/>
          <w:divBdr>
            <w:top w:val="none" w:sz="0" w:space="0" w:color="auto"/>
            <w:left w:val="none" w:sz="0" w:space="0" w:color="auto"/>
            <w:bottom w:val="none" w:sz="0" w:space="0" w:color="auto"/>
            <w:right w:val="none" w:sz="0" w:space="0" w:color="auto"/>
          </w:divBdr>
        </w:div>
      </w:divsChild>
    </w:div>
    <w:div w:id="458840714">
      <w:bodyDiv w:val="1"/>
      <w:marLeft w:val="0"/>
      <w:marRight w:val="0"/>
      <w:marTop w:val="0"/>
      <w:marBottom w:val="0"/>
      <w:divBdr>
        <w:top w:val="none" w:sz="0" w:space="0" w:color="auto"/>
        <w:left w:val="none" w:sz="0" w:space="0" w:color="auto"/>
        <w:bottom w:val="none" w:sz="0" w:space="0" w:color="auto"/>
        <w:right w:val="none" w:sz="0" w:space="0" w:color="auto"/>
      </w:divBdr>
      <w:divsChild>
        <w:div w:id="388770363">
          <w:marLeft w:val="750"/>
          <w:marRight w:val="0"/>
          <w:marTop w:val="0"/>
          <w:marBottom w:val="0"/>
          <w:divBdr>
            <w:top w:val="none" w:sz="0" w:space="0" w:color="auto"/>
            <w:left w:val="none" w:sz="0" w:space="0" w:color="auto"/>
            <w:bottom w:val="none" w:sz="0" w:space="0" w:color="auto"/>
            <w:right w:val="none" w:sz="0" w:space="0" w:color="auto"/>
          </w:divBdr>
        </w:div>
        <w:div w:id="515851800">
          <w:marLeft w:val="750"/>
          <w:marRight w:val="0"/>
          <w:marTop w:val="0"/>
          <w:marBottom w:val="0"/>
          <w:divBdr>
            <w:top w:val="none" w:sz="0" w:space="0" w:color="auto"/>
            <w:left w:val="none" w:sz="0" w:space="0" w:color="auto"/>
            <w:bottom w:val="none" w:sz="0" w:space="0" w:color="auto"/>
            <w:right w:val="none" w:sz="0" w:space="0" w:color="auto"/>
          </w:divBdr>
        </w:div>
      </w:divsChild>
    </w:div>
    <w:div w:id="954288894">
      <w:bodyDiv w:val="1"/>
      <w:marLeft w:val="0"/>
      <w:marRight w:val="0"/>
      <w:marTop w:val="0"/>
      <w:marBottom w:val="0"/>
      <w:divBdr>
        <w:top w:val="none" w:sz="0" w:space="0" w:color="auto"/>
        <w:left w:val="none" w:sz="0" w:space="0" w:color="auto"/>
        <w:bottom w:val="none" w:sz="0" w:space="0" w:color="auto"/>
        <w:right w:val="none" w:sz="0" w:space="0" w:color="auto"/>
      </w:divBdr>
      <w:divsChild>
        <w:div w:id="14112462">
          <w:marLeft w:val="750"/>
          <w:marRight w:val="0"/>
          <w:marTop w:val="0"/>
          <w:marBottom w:val="0"/>
          <w:divBdr>
            <w:top w:val="none" w:sz="0" w:space="0" w:color="auto"/>
            <w:left w:val="none" w:sz="0" w:space="0" w:color="auto"/>
            <w:bottom w:val="none" w:sz="0" w:space="0" w:color="auto"/>
            <w:right w:val="none" w:sz="0" w:space="0" w:color="auto"/>
          </w:divBdr>
        </w:div>
        <w:div w:id="842819034">
          <w:marLeft w:val="750"/>
          <w:marRight w:val="0"/>
          <w:marTop w:val="0"/>
          <w:marBottom w:val="0"/>
          <w:divBdr>
            <w:top w:val="none" w:sz="0" w:space="0" w:color="auto"/>
            <w:left w:val="none" w:sz="0" w:space="0" w:color="auto"/>
            <w:bottom w:val="none" w:sz="0" w:space="0" w:color="auto"/>
            <w:right w:val="none" w:sz="0" w:space="0" w:color="auto"/>
          </w:divBdr>
        </w:div>
        <w:div w:id="1902784562">
          <w:marLeft w:val="750"/>
          <w:marRight w:val="0"/>
          <w:marTop w:val="0"/>
          <w:marBottom w:val="0"/>
          <w:divBdr>
            <w:top w:val="none" w:sz="0" w:space="0" w:color="auto"/>
            <w:left w:val="none" w:sz="0" w:space="0" w:color="auto"/>
            <w:bottom w:val="none" w:sz="0" w:space="0" w:color="auto"/>
            <w:right w:val="none" w:sz="0" w:space="0" w:color="auto"/>
          </w:divBdr>
        </w:div>
        <w:div w:id="286860691">
          <w:marLeft w:val="750"/>
          <w:marRight w:val="0"/>
          <w:marTop w:val="0"/>
          <w:marBottom w:val="0"/>
          <w:divBdr>
            <w:top w:val="none" w:sz="0" w:space="0" w:color="auto"/>
            <w:left w:val="none" w:sz="0" w:space="0" w:color="auto"/>
            <w:bottom w:val="none" w:sz="0" w:space="0" w:color="auto"/>
            <w:right w:val="none" w:sz="0" w:space="0" w:color="auto"/>
          </w:divBdr>
        </w:div>
        <w:div w:id="445269068">
          <w:marLeft w:val="750"/>
          <w:marRight w:val="0"/>
          <w:marTop w:val="0"/>
          <w:marBottom w:val="0"/>
          <w:divBdr>
            <w:top w:val="none" w:sz="0" w:space="0" w:color="auto"/>
            <w:left w:val="none" w:sz="0" w:space="0" w:color="auto"/>
            <w:bottom w:val="none" w:sz="0" w:space="0" w:color="auto"/>
            <w:right w:val="none" w:sz="0" w:space="0" w:color="auto"/>
          </w:divBdr>
        </w:div>
        <w:div w:id="848182378">
          <w:marLeft w:val="750"/>
          <w:marRight w:val="0"/>
          <w:marTop w:val="0"/>
          <w:marBottom w:val="0"/>
          <w:divBdr>
            <w:top w:val="none" w:sz="0" w:space="0" w:color="auto"/>
            <w:left w:val="none" w:sz="0" w:space="0" w:color="auto"/>
            <w:bottom w:val="none" w:sz="0" w:space="0" w:color="auto"/>
            <w:right w:val="none" w:sz="0" w:space="0" w:color="auto"/>
          </w:divBdr>
        </w:div>
      </w:divsChild>
    </w:div>
    <w:div w:id="975525053">
      <w:bodyDiv w:val="1"/>
      <w:marLeft w:val="0"/>
      <w:marRight w:val="0"/>
      <w:marTop w:val="0"/>
      <w:marBottom w:val="0"/>
      <w:divBdr>
        <w:top w:val="none" w:sz="0" w:space="0" w:color="auto"/>
        <w:left w:val="none" w:sz="0" w:space="0" w:color="auto"/>
        <w:bottom w:val="none" w:sz="0" w:space="0" w:color="auto"/>
        <w:right w:val="none" w:sz="0" w:space="0" w:color="auto"/>
      </w:divBdr>
      <w:divsChild>
        <w:div w:id="1897814243">
          <w:marLeft w:val="0"/>
          <w:marRight w:val="0"/>
          <w:marTop w:val="0"/>
          <w:marBottom w:val="0"/>
          <w:divBdr>
            <w:top w:val="none" w:sz="0" w:space="0" w:color="auto"/>
            <w:left w:val="none" w:sz="0" w:space="0" w:color="auto"/>
            <w:bottom w:val="none" w:sz="0" w:space="0" w:color="auto"/>
            <w:right w:val="none" w:sz="0" w:space="0" w:color="auto"/>
          </w:divBdr>
        </w:div>
        <w:div w:id="539323369">
          <w:marLeft w:val="750"/>
          <w:marRight w:val="0"/>
          <w:marTop w:val="0"/>
          <w:marBottom w:val="0"/>
          <w:divBdr>
            <w:top w:val="none" w:sz="0" w:space="0" w:color="auto"/>
            <w:left w:val="none" w:sz="0" w:space="0" w:color="auto"/>
            <w:bottom w:val="none" w:sz="0" w:space="0" w:color="auto"/>
            <w:right w:val="none" w:sz="0" w:space="0" w:color="auto"/>
          </w:divBdr>
        </w:div>
        <w:div w:id="1821730701">
          <w:marLeft w:val="750"/>
          <w:marRight w:val="0"/>
          <w:marTop w:val="0"/>
          <w:marBottom w:val="0"/>
          <w:divBdr>
            <w:top w:val="none" w:sz="0" w:space="0" w:color="auto"/>
            <w:left w:val="none" w:sz="0" w:space="0" w:color="auto"/>
            <w:bottom w:val="none" w:sz="0" w:space="0" w:color="auto"/>
            <w:right w:val="none" w:sz="0" w:space="0" w:color="auto"/>
          </w:divBdr>
        </w:div>
        <w:div w:id="570388229">
          <w:marLeft w:val="750"/>
          <w:marRight w:val="0"/>
          <w:marTop w:val="0"/>
          <w:marBottom w:val="0"/>
          <w:divBdr>
            <w:top w:val="none" w:sz="0" w:space="0" w:color="auto"/>
            <w:left w:val="none" w:sz="0" w:space="0" w:color="auto"/>
            <w:bottom w:val="none" w:sz="0" w:space="0" w:color="auto"/>
            <w:right w:val="none" w:sz="0" w:space="0" w:color="auto"/>
          </w:divBdr>
        </w:div>
        <w:div w:id="1237932215">
          <w:marLeft w:val="750"/>
          <w:marRight w:val="0"/>
          <w:marTop w:val="0"/>
          <w:marBottom w:val="0"/>
          <w:divBdr>
            <w:top w:val="none" w:sz="0" w:space="0" w:color="auto"/>
            <w:left w:val="none" w:sz="0" w:space="0" w:color="auto"/>
            <w:bottom w:val="none" w:sz="0" w:space="0" w:color="auto"/>
            <w:right w:val="none" w:sz="0" w:space="0" w:color="auto"/>
          </w:divBdr>
        </w:div>
        <w:div w:id="166411585">
          <w:marLeft w:val="750"/>
          <w:marRight w:val="0"/>
          <w:marTop w:val="0"/>
          <w:marBottom w:val="0"/>
          <w:divBdr>
            <w:top w:val="none" w:sz="0" w:space="0" w:color="auto"/>
            <w:left w:val="none" w:sz="0" w:space="0" w:color="auto"/>
            <w:bottom w:val="none" w:sz="0" w:space="0" w:color="auto"/>
            <w:right w:val="none" w:sz="0" w:space="0" w:color="auto"/>
          </w:divBdr>
        </w:div>
        <w:div w:id="101388702">
          <w:marLeft w:val="750"/>
          <w:marRight w:val="0"/>
          <w:marTop w:val="0"/>
          <w:marBottom w:val="0"/>
          <w:divBdr>
            <w:top w:val="none" w:sz="0" w:space="0" w:color="auto"/>
            <w:left w:val="none" w:sz="0" w:space="0" w:color="auto"/>
            <w:bottom w:val="none" w:sz="0" w:space="0" w:color="auto"/>
            <w:right w:val="none" w:sz="0" w:space="0" w:color="auto"/>
          </w:divBdr>
        </w:div>
        <w:div w:id="1707683467">
          <w:marLeft w:val="750"/>
          <w:marRight w:val="0"/>
          <w:marTop w:val="0"/>
          <w:marBottom w:val="0"/>
          <w:divBdr>
            <w:top w:val="none" w:sz="0" w:space="0" w:color="auto"/>
            <w:left w:val="none" w:sz="0" w:space="0" w:color="auto"/>
            <w:bottom w:val="none" w:sz="0" w:space="0" w:color="auto"/>
            <w:right w:val="none" w:sz="0" w:space="0" w:color="auto"/>
          </w:divBdr>
        </w:div>
        <w:div w:id="593515848">
          <w:marLeft w:val="750"/>
          <w:marRight w:val="0"/>
          <w:marTop w:val="0"/>
          <w:marBottom w:val="0"/>
          <w:divBdr>
            <w:top w:val="none" w:sz="0" w:space="0" w:color="auto"/>
            <w:left w:val="none" w:sz="0" w:space="0" w:color="auto"/>
            <w:bottom w:val="none" w:sz="0" w:space="0" w:color="auto"/>
            <w:right w:val="none" w:sz="0" w:space="0" w:color="auto"/>
          </w:divBdr>
        </w:div>
      </w:divsChild>
    </w:div>
    <w:div w:id="1123041395">
      <w:bodyDiv w:val="1"/>
      <w:marLeft w:val="0"/>
      <w:marRight w:val="0"/>
      <w:marTop w:val="0"/>
      <w:marBottom w:val="0"/>
      <w:divBdr>
        <w:top w:val="none" w:sz="0" w:space="0" w:color="auto"/>
        <w:left w:val="none" w:sz="0" w:space="0" w:color="auto"/>
        <w:bottom w:val="none" w:sz="0" w:space="0" w:color="auto"/>
        <w:right w:val="none" w:sz="0" w:space="0" w:color="auto"/>
      </w:divBdr>
      <w:divsChild>
        <w:div w:id="753745051">
          <w:marLeft w:val="750"/>
          <w:marRight w:val="0"/>
          <w:marTop w:val="0"/>
          <w:marBottom w:val="0"/>
          <w:divBdr>
            <w:top w:val="none" w:sz="0" w:space="0" w:color="auto"/>
            <w:left w:val="none" w:sz="0" w:space="0" w:color="auto"/>
            <w:bottom w:val="none" w:sz="0" w:space="0" w:color="auto"/>
            <w:right w:val="none" w:sz="0" w:space="0" w:color="auto"/>
          </w:divBdr>
        </w:div>
        <w:div w:id="447892835">
          <w:marLeft w:val="750"/>
          <w:marRight w:val="0"/>
          <w:marTop w:val="0"/>
          <w:marBottom w:val="0"/>
          <w:divBdr>
            <w:top w:val="none" w:sz="0" w:space="0" w:color="auto"/>
            <w:left w:val="none" w:sz="0" w:space="0" w:color="auto"/>
            <w:bottom w:val="none" w:sz="0" w:space="0" w:color="auto"/>
            <w:right w:val="none" w:sz="0" w:space="0" w:color="auto"/>
          </w:divBdr>
        </w:div>
        <w:div w:id="1553887730">
          <w:marLeft w:val="750"/>
          <w:marRight w:val="0"/>
          <w:marTop w:val="0"/>
          <w:marBottom w:val="0"/>
          <w:divBdr>
            <w:top w:val="none" w:sz="0" w:space="0" w:color="auto"/>
            <w:left w:val="none" w:sz="0" w:space="0" w:color="auto"/>
            <w:bottom w:val="none" w:sz="0" w:space="0" w:color="auto"/>
            <w:right w:val="none" w:sz="0" w:space="0" w:color="auto"/>
          </w:divBdr>
        </w:div>
        <w:div w:id="1898200690">
          <w:marLeft w:val="750"/>
          <w:marRight w:val="0"/>
          <w:marTop w:val="0"/>
          <w:marBottom w:val="0"/>
          <w:divBdr>
            <w:top w:val="none" w:sz="0" w:space="0" w:color="auto"/>
            <w:left w:val="none" w:sz="0" w:space="0" w:color="auto"/>
            <w:bottom w:val="none" w:sz="0" w:space="0" w:color="auto"/>
            <w:right w:val="none" w:sz="0" w:space="0" w:color="auto"/>
          </w:divBdr>
        </w:div>
      </w:divsChild>
    </w:div>
    <w:div w:id="1693678340">
      <w:bodyDiv w:val="1"/>
      <w:marLeft w:val="0"/>
      <w:marRight w:val="120"/>
      <w:marTop w:val="0"/>
      <w:marBottom w:val="0"/>
      <w:divBdr>
        <w:top w:val="none" w:sz="0" w:space="0" w:color="auto"/>
        <w:left w:val="none" w:sz="0" w:space="0" w:color="auto"/>
        <w:bottom w:val="none" w:sz="0" w:space="0" w:color="auto"/>
        <w:right w:val="none" w:sz="0" w:space="0" w:color="auto"/>
      </w:divBdr>
      <w:divsChild>
        <w:div w:id="853767255">
          <w:marLeft w:val="0"/>
          <w:marRight w:val="0"/>
          <w:marTop w:val="0"/>
          <w:marBottom w:val="0"/>
          <w:divBdr>
            <w:top w:val="none" w:sz="0" w:space="0" w:color="auto"/>
            <w:left w:val="none" w:sz="0" w:space="0" w:color="auto"/>
            <w:bottom w:val="none" w:sz="0" w:space="0" w:color="auto"/>
            <w:right w:val="none" w:sz="0" w:space="0" w:color="auto"/>
          </w:divBdr>
          <w:divsChild>
            <w:div w:id="179394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4334">
      <w:bodyDiv w:val="1"/>
      <w:marLeft w:val="0"/>
      <w:marRight w:val="0"/>
      <w:marTop w:val="0"/>
      <w:marBottom w:val="0"/>
      <w:divBdr>
        <w:top w:val="none" w:sz="0" w:space="0" w:color="auto"/>
        <w:left w:val="none" w:sz="0" w:space="0" w:color="auto"/>
        <w:bottom w:val="none" w:sz="0" w:space="0" w:color="auto"/>
        <w:right w:val="none" w:sz="0" w:space="0" w:color="auto"/>
      </w:divBdr>
      <w:divsChild>
        <w:div w:id="659847604">
          <w:marLeft w:val="750"/>
          <w:marRight w:val="0"/>
          <w:marTop w:val="0"/>
          <w:marBottom w:val="0"/>
          <w:divBdr>
            <w:top w:val="none" w:sz="0" w:space="0" w:color="auto"/>
            <w:left w:val="none" w:sz="0" w:space="0" w:color="auto"/>
            <w:bottom w:val="none" w:sz="0" w:space="0" w:color="auto"/>
            <w:right w:val="none" w:sz="0" w:space="0" w:color="auto"/>
          </w:divBdr>
        </w:div>
        <w:div w:id="364215518">
          <w:marLeft w:val="750"/>
          <w:marRight w:val="0"/>
          <w:marTop w:val="0"/>
          <w:marBottom w:val="0"/>
          <w:divBdr>
            <w:top w:val="none" w:sz="0" w:space="0" w:color="auto"/>
            <w:left w:val="none" w:sz="0" w:space="0" w:color="auto"/>
            <w:bottom w:val="none" w:sz="0" w:space="0" w:color="auto"/>
            <w:right w:val="none" w:sz="0" w:space="0" w:color="auto"/>
          </w:divBdr>
        </w:div>
      </w:divsChild>
    </w:div>
    <w:div w:id="2074503294">
      <w:bodyDiv w:val="1"/>
      <w:marLeft w:val="0"/>
      <w:marRight w:val="0"/>
      <w:marTop w:val="0"/>
      <w:marBottom w:val="0"/>
      <w:divBdr>
        <w:top w:val="none" w:sz="0" w:space="0" w:color="auto"/>
        <w:left w:val="none" w:sz="0" w:space="0" w:color="auto"/>
        <w:bottom w:val="none" w:sz="0" w:space="0" w:color="auto"/>
        <w:right w:val="none" w:sz="0" w:space="0" w:color="auto"/>
      </w:divBdr>
      <w:divsChild>
        <w:div w:id="1316882421">
          <w:marLeft w:val="750"/>
          <w:marRight w:val="0"/>
          <w:marTop w:val="0"/>
          <w:marBottom w:val="0"/>
          <w:divBdr>
            <w:top w:val="none" w:sz="0" w:space="0" w:color="auto"/>
            <w:left w:val="none" w:sz="0" w:space="0" w:color="auto"/>
            <w:bottom w:val="none" w:sz="0" w:space="0" w:color="auto"/>
            <w:right w:val="none" w:sz="0" w:space="0" w:color="auto"/>
          </w:divBdr>
        </w:div>
        <w:div w:id="1464811981">
          <w:marLeft w:val="7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B0485-C372-4C1C-9767-6CB93A16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458</Words>
  <Characters>2795</Characters>
  <Application>Microsoft Office Word</Application>
  <DocSecurity>0</DocSecurity>
  <Lines>23</Lines>
  <Paragraphs>6</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Statens IT</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Walter Johannessen (FVST)</dc:creator>
  <cp:lastModifiedBy>Susanne Walter Johannessen (FVST)</cp:lastModifiedBy>
  <cp:revision>8</cp:revision>
  <dcterms:created xsi:type="dcterms:W3CDTF">2021-01-20T09:46:00Z</dcterms:created>
  <dcterms:modified xsi:type="dcterms:W3CDTF">2021-02-03T20:20:00Z</dcterms:modified>
</cp:coreProperties>
</file>